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Default="00045472" w:rsidP="0095371E">
      <w:pPr>
        <w:spacing w:after="277" w:line="240" w:lineRule="auto"/>
        <w:jc w:val="center"/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165DBF" w:rsidRPr="00165DBF">
        <w:rPr>
          <w:rFonts w:ascii="Times New Roman" w:hAnsi="Times New Roman" w:cs="Times New Roman"/>
          <w:color w:val="C45911" w:themeColor="accent2" w:themeShade="BF"/>
          <w:sz w:val="27"/>
          <w:szCs w:val="27"/>
        </w:rPr>
        <w:t>1061115</w:t>
      </w:r>
      <w:r w:rsidR="00165DBF">
        <w:t xml:space="preserve"> 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C27A7E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13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jc w:val="center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CellMar>
          <w:left w:w="74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C27A7E" w:rsidTr="00C27A7E">
        <w:trPr>
          <w:trHeight w:val="567"/>
          <w:jc w:val="center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序</w:t>
            </w:r>
          </w:p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C27A7E" w:rsidRDefault="00623718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hyperlink r:id="rId6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>類別</w:t>
              </w:r>
            </w:hyperlink>
            <w:hyperlink r:id="rId7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C27A7E" w:rsidRDefault="001A2BBA" w:rsidP="001A2BBA">
            <w:pPr>
              <w:ind w:left="3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hyperlink r:id="rId8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>班級</w:t>
              </w:r>
            </w:hyperlink>
            <w:hyperlink r:id="rId9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C27A7E" w:rsidRDefault="00623718" w:rsidP="001A2BBA">
            <w:pPr>
              <w:ind w:left="214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hyperlink r:id="rId10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>作者</w:t>
              </w:r>
            </w:hyperlink>
            <w:hyperlink r:id="rId11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C27A7E" w:rsidRDefault="00623718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hyperlink r:id="rId12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  <w:u w:val="single"/>
                </w:rPr>
                <w:t>作品標題</w:t>
              </w:r>
            </w:hyperlink>
            <w:hyperlink r:id="rId13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C27A7E" w:rsidRDefault="00623718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hyperlink r:id="rId14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>名次</w:t>
              </w:r>
            </w:hyperlink>
            <w:hyperlink r:id="rId15">
              <w:r w:rsidR="00045472" w:rsidRPr="00C27A7E">
                <w:rPr>
                  <w:rFonts w:asciiTheme="majorEastAsia" w:eastAsiaTheme="majorEastAsia" w:hAnsiTheme="majorEastAsia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C27A7E" w:rsidRDefault="00045472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指導老師</w:t>
            </w:r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65DB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</w:t>
            </w:r>
            <w:proofErr w:type="gramStart"/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劉柏君</w:t>
            </w:r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王姿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璇</w:t>
            </w:r>
            <w:proofErr w:type="gramEnd"/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洪緗菱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站上塔的頂端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探討神魔之塔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3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健康護理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葛雯瑜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蕭維萱</w:t>
            </w:r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翁婷儀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165DB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以青少年為研究族群，探討近視的矯正方式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888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健康護理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林宜姍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張簡宜庭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謝雨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倞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3C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產品對身心的影響</w:t>
            </w:r>
            <w:proofErr w:type="gramStart"/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遠離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3C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遠離疾病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體育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陳宗富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朱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瓘丞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籃球世界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3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陳姿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澐</w:t>
            </w:r>
            <w:proofErr w:type="gramEnd"/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張惠玟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張育華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喝咖啡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請閉眼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你真的能分辨出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CITY CAFÉ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和星巴克嗎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888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教育類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165DBF" w:rsidRPr="00C27A7E" w:rsidRDefault="00165DBF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潘宗毅</w:t>
            </w:r>
          </w:p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李明彥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費青柏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3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博愛座在現代台灣社會存在的價值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165DBF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165DBF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史地類</w:t>
            </w:r>
            <w:proofErr w:type="gramEnd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蕭鈺齡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許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珽奕</w:t>
            </w:r>
            <w:proofErr w:type="gramEnd"/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郭筱娟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少子化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造成的經濟影響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87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教育類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張逸芳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孫佩吟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Together We Will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齊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飢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再造奇蹟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飢餓三十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8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47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資訊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劉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紘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均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劉嘉愷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王柏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勛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2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手機遊戲「傳說對決」對青少年的影響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</w:t>
            </w:r>
            <w:bookmarkStart w:id="0" w:name="_GoBack"/>
            <w:bookmarkEnd w:id="0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鄭宜玲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郭姵岑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平價帶出時尚</w:t>
            </w:r>
            <w:proofErr w:type="gramStart"/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＆Ｍ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藍沛鈴</w:t>
            </w:r>
            <w:proofErr w:type="gramEnd"/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賴姿岑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邱琬婷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讓龐奇帶你桌上遨遊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0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家事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王麗鈞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周</w:t>
            </w: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于</w:t>
            </w:r>
            <w:proofErr w:type="gramEnd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軒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郭憶萱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瑞典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V.S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台灣生育福利大調查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  <w:tr w:rsidR="00045472" w:rsidRPr="00C27A7E" w:rsidTr="00C27A7E">
        <w:trPr>
          <w:trHeight w:val="124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C27A7E" w:rsidRDefault="00045472" w:rsidP="0004547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健康護理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C27A7E" w:rsidRPr="00C27A7E" w:rsidRDefault="00C27A7E" w:rsidP="001A2BBA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吳奕萱</w:t>
            </w:r>
          </w:p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呂佳穎</w:t>
            </w:r>
            <w:r w:rsidRPr="00C27A7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林妤芳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「化妝」對中學生的影響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C27A7E" w:rsidRDefault="00C27A7E" w:rsidP="00045472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C27A7E" w:rsidRDefault="00C27A7E" w:rsidP="001A2B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C27A7E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吳歡哲</w:t>
            </w:r>
            <w:proofErr w:type="gramEnd"/>
          </w:p>
        </w:tc>
      </w:tr>
    </w:tbl>
    <w:p w:rsidR="00BF18BA" w:rsidRDefault="00D60001">
      <w:pPr>
        <w:spacing w:line="240" w:lineRule="auto"/>
        <w:jc w:val="both"/>
      </w:pPr>
      <w:r>
        <w:rPr>
          <w:sz w:val="24"/>
        </w:rPr>
        <w:t xml:space="preserve"> </w:t>
      </w:r>
    </w:p>
    <w:sectPr w:rsidR="00BF18BA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18" w:rsidRDefault="00623718">
      <w:pPr>
        <w:spacing w:line="240" w:lineRule="auto"/>
      </w:pPr>
      <w:r>
        <w:separator/>
      </w:r>
    </w:p>
  </w:endnote>
  <w:endnote w:type="continuationSeparator" w:id="0">
    <w:p w:rsidR="00623718" w:rsidRDefault="00623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18" w:rsidRDefault="00623718">
      <w:pPr>
        <w:spacing w:line="240" w:lineRule="auto"/>
      </w:pPr>
      <w:r>
        <w:separator/>
      </w:r>
    </w:p>
  </w:footnote>
  <w:footnote w:type="continuationSeparator" w:id="0">
    <w:p w:rsidR="00623718" w:rsidRDefault="00623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45472"/>
    <w:rsid w:val="000C46CE"/>
    <w:rsid w:val="00137252"/>
    <w:rsid w:val="00165DBF"/>
    <w:rsid w:val="001A2BBA"/>
    <w:rsid w:val="00623718"/>
    <w:rsid w:val="006F4208"/>
    <w:rsid w:val="00903F5C"/>
    <w:rsid w:val="0095371E"/>
    <w:rsid w:val="009F0DD6"/>
    <w:rsid w:val="00BF18BA"/>
    <w:rsid w:val="00BF24D7"/>
    <w:rsid w:val="00C27A7E"/>
    <w:rsid w:val="00D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2</cp:revision>
  <dcterms:created xsi:type="dcterms:W3CDTF">2019-05-31T05:45:00Z</dcterms:created>
  <dcterms:modified xsi:type="dcterms:W3CDTF">2019-05-31T05:45:00Z</dcterms:modified>
</cp:coreProperties>
</file>