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8CC9" w14:textId="77777777" w:rsidR="00B15C6C" w:rsidRDefault="00B15C6C" w:rsidP="00B15C6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1806A0D8" w14:textId="2664BF48" w:rsidR="005647FA" w:rsidRDefault="00B15C6C" w:rsidP="00B15C6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F03B4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 xml:space="preserve">學年度 </w:t>
      </w:r>
      <w:r>
        <w:rPr>
          <w:rFonts w:ascii="標楷體" w:eastAsia="標楷體" w:hAnsi="標楷體" w:hint="eastAsia"/>
          <w:sz w:val="36"/>
          <w:szCs w:val="36"/>
        </w:rPr>
        <w:t>個別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</w:t>
      </w:r>
      <w:proofErr w:type="gramStart"/>
      <w:r w:rsidR="00D222D3" w:rsidRPr="00991049">
        <w:rPr>
          <w:rFonts w:ascii="標楷體" w:eastAsia="標楷體" w:hAnsi="標楷體" w:hint="eastAsia"/>
          <w:sz w:val="36"/>
          <w:szCs w:val="36"/>
        </w:rPr>
        <w:t>□</w:t>
      </w:r>
      <w:proofErr w:type="gramEnd"/>
      <w:r w:rsidR="00D222D3" w:rsidRPr="00991049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14:paraId="51552C19" w14:textId="77777777" w:rsidR="00643B57" w:rsidRPr="00B15C6C" w:rsidRDefault="00643B57" w:rsidP="00643B5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14:paraId="216F4E8E" w14:textId="77777777" w:rsidTr="00643B57">
        <w:trPr>
          <w:jc w:val="center"/>
        </w:trPr>
        <w:tc>
          <w:tcPr>
            <w:tcW w:w="1985" w:type="dxa"/>
          </w:tcPr>
          <w:p w14:paraId="4B89ACA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7BB22A6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D11D58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3038D4A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424729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7CB0B07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7DE8BB8" w14:textId="77777777" w:rsidTr="00643B57">
        <w:trPr>
          <w:jc w:val="center"/>
        </w:trPr>
        <w:tc>
          <w:tcPr>
            <w:tcW w:w="3119" w:type="dxa"/>
            <w:gridSpan w:val="2"/>
          </w:tcPr>
          <w:p w14:paraId="46255868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14:paraId="21BD57D0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F2355BA" w14:textId="77777777" w:rsidTr="00B15C6C">
        <w:trPr>
          <w:trHeight w:val="756"/>
          <w:jc w:val="center"/>
        </w:trPr>
        <w:tc>
          <w:tcPr>
            <w:tcW w:w="1985" w:type="dxa"/>
            <w:vMerge w:val="restart"/>
          </w:tcPr>
          <w:p w14:paraId="2FA304C9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14:paraId="1BFB5F13" w14:textId="77777777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157B1D65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17382D2F" w14:textId="77777777" w:rsidTr="00B15C6C">
        <w:trPr>
          <w:trHeight w:val="599"/>
          <w:jc w:val="center"/>
        </w:trPr>
        <w:tc>
          <w:tcPr>
            <w:tcW w:w="1985" w:type="dxa"/>
            <w:vMerge/>
          </w:tcPr>
          <w:p w14:paraId="799C9696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0749E66A" w14:textId="77777777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391935F8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2F9EFBFE" w14:textId="77777777" w:rsidTr="00B15C6C">
        <w:trPr>
          <w:trHeight w:val="1280"/>
          <w:jc w:val="center"/>
        </w:trPr>
        <w:tc>
          <w:tcPr>
            <w:tcW w:w="1985" w:type="dxa"/>
          </w:tcPr>
          <w:p w14:paraId="612A1F7E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14:paraId="28070030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03CD02A1" w14:textId="77777777" w:rsidTr="00B15C6C">
        <w:trPr>
          <w:trHeight w:val="1270"/>
          <w:jc w:val="center"/>
        </w:trPr>
        <w:tc>
          <w:tcPr>
            <w:tcW w:w="1985" w:type="dxa"/>
          </w:tcPr>
          <w:p w14:paraId="01360EDA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14:paraId="11E470EE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14:paraId="5DD0FD67" w14:textId="77777777" w:rsidTr="00643B57">
        <w:trPr>
          <w:trHeight w:val="1600"/>
          <w:jc w:val="center"/>
        </w:trPr>
        <w:tc>
          <w:tcPr>
            <w:tcW w:w="1985" w:type="dxa"/>
            <w:vMerge w:val="restart"/>
          </w:tcPr>
          <w:p w14:paraId="6AEA80E3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14:paraId="415F74F8" w14:textId="77777777"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061730EE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BCBDFA" w14:textId="77777777"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6D0243C8" w14:textId="77777777" w:rsidTr="00B15C6C">
        <w:trPr>
          <w:trHeight w:val="1600"/>
          <w:jc w:val="center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596539A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  <w:tcBorders>
              <w:bottom w:val="single" w:sz="12" w:space="0" w:color="auto"/>
            </w:tcBorders>
          </w:tcPr>
          <w:p w14:paraId="63120619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4580CE0A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D311E" w14:textId="77777777"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19051D03" w14:textId="77777777" w:rsidTr="00B15C6C">
        <w:trPr>
          <w:trHeight w:val="211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F417A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AF9581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6072179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1A9BEDDC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6B00CEA9" w14:textId="77777777"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14:paraId="50C27663" w14:textId="77777777" w:rsidTr="00B15C6C">
        <w:trPr>
          <w:trHeight w:val="162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6BA0D" w14:textId="77777777"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C8D3D" w14:textId="77777777"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22AC8DA3" w14:textId="77777777"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4F449B71" w14:textId="77777777" w:rsidR="00813FD2" w:rsidRPr="00813FD2" w:rsidRDefault="00813FD2" w:rsidP="0080603E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813FD2" w:rsidRPr="00813FD2" w:rsidSect="00643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BAF8" w14:textId="77777777" w:rsidR="002345B7" w:rsidRDefault="002345B7" w:rsidP="00166BF0">
      <w:r>
        <w:separator/>
      </w:r>
    </w:p>
  </w:endnote>
  <w:endnote w:type="continuationSeparator" w:id="0">
    <w:p w14:paraId="345C2B12" w14:textId="77777777" w:rsidR="002345B7" w:rsidRDefault="002345B7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585" w14:textId="77777777" w:rsidR="002345B7" w:rsidRDefault="002345B7" w:rsidP="00166BF0">
      <w:r>
        <w:separator/>
      </w:r>
    </w:p>
  </w:footnote>
  <w:footnote w:type="continuationSeparator" w:id="0">
    <w:p w14:paraId="2B11789B" w14:textId="77777777" w:rsidR="002345B7" w:rsidRDefault="002345B7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345B7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43B57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41099"/>
    <w:rsid w:val="00993A21"/>
    <w:rsid w:val="009C179E"/>
    <w:rsid w:val="00A14422"/>
    <w:rsid w:val="00A86782"/>
    <w:rsid w:val="00A86DB8"/>
    <w:rsid w:val="00AC2200"/>
    <w:rsid w:val="00AD449C"/>
    <w:rsid w:val="00B15C6C"/>
    <w:rsid w:val="00B30BDA"/>
    <w:rsid w:val="00BC68F4"/>
    <w:rsid w:val="00C700C5"/>
    <w:rsid w:val="00C86634"/>
    <w:rsid w:val="00CD3E1A"/>
    <w:rsid w:val="00D222D3"/>
    <w:rsid w:val="00D22ECF"/>
    <w:rsid w:val="00D27D82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6AC45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8</cp:revision>
  <dcterms:created xsi:type="dcterms:W3CDTF">2019-03-14T11:31:00Z</dcterms:created>
  <dcterms:modified xsi:type="dcterms:W3CDTF">2023-12-19T07:56:00Z</dcterms:modified>
</cp:coreProperties>
</file>